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SZCZEGÓŁOWY HARMONOGRAM XVIII OGÓLNOPOLSKIEJ STUDENCKIEJ KONFERENCJI ANTROPOLOGICZNEJ</w:t>
      </w:r>
    </w:p>
    <w:p w:rsidR="00000000" w:rsidDel="00000000" w:rsidP="00000000" w:rsidRDefault="00000000" w:rsidRPr="00000000" w14:paraId="00000002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SALA 8W, BUDYNEK ZAKŁADU ANATOMII I ANTROPOLOGII (E3),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ul. Kożuchowska 5B,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  <w:sz w:val="28"/>
          <w:szCs w:val="28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51-631 Wrocław</w:t>
      </w:r>
    </w:p>
    <w:p w:rsidR="00000000" w:rsidDel="00000000" w:rsidP="00000000" w:rsidRDefault="00000000" w:rsidRPr="00000000" w14:paraId="00000006">
      <w:pPr>
        <w:jc w:val="both"/>
        <w:rPr>
          <w:b w:val="1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0" cy="285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8828" y="3780000"/>
                          <a:ext cx="6314344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0" cy="2857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Piątek 04.04.2025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9.00 - 10.00 – REJESTRACJA UCZESTNIKÓW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10.00 - 10.15 – UROCZYSTE OTWARCIE KONFERENCJI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10.15 - 11.00 – WYKŁAD PLENARNY- </w:t>
      </w:r>
      <w:r w:rsidDel="00000000" w:rsidR="00000000" w:rsidRPr="00000000">
        <w:rPr>
          <w:b w:val="1"/>
          <w:i w:val="1"/>
          <w:rtl w:val="0"/>
        </w:rPr>
        <w:t xml:space="preserve">dr n. med. Aleksandra Karykowska</w:t>
      </w:r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„Ortosomnia, kac melatoninowy, jet lag społeczny, czyli kilka trudnych słów o śnie u młodzieży i dorosłych”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b w:val="1"/>
          <w:rtl w:val="0"/>
        </w:rPr>
        <w:t xml:space="preserve">11.00 – 11.30 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PRZERWA KAWOWA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11.30 – 13.15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SESJA I- </w:t>
      </w:r>
      <w:r w:rsidDel="00000000" w:rsidR="00000000" w:rsidRPr="00000000">
        <w:rPr>
          <w:b w:val="1"/>
          <w:i w:val="1"/>
          <w:rtl w:val="0"/>
        </w:rPr>
        <w:t xml:space="preserve">prowadzący dr Jacek Szczurowski prof. UPWr oraz Aleksandra Muszyńska i członkowie komisji oceniającej: dr hab. Anita Szwed, prof. UAM, dr hab. Łukasz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Kryst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prof. AWF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11.30 – 11.45– </w:t>
      </w:r>
      <w:r w:rsidDel="00000000" w:rsidR="00000000" w:rsidRPr="00000000">
        <w:rPr>
          <w:u w:val="single"/>
          <w:rtl w:val="0"/>
        </w:rPr>
        <w:t xml:space="preserve">Grzegorz Mikita</w:t>
      </w:r>
      <w:r w:rsidDel="00000000" w:rsidR="00000000" w:rsidRPr="00000000">
        <w:rPr>
          <w:rtl w:val="0"/>
        </w:rPr>
        <w:t xml:space="preserve">, Michalina Lizoń, Julia Gąsiorowska, Maciej Hanypsiak, Jan Falana, Mateusz Mazurek, Oliwier Pioterek, Krzysztof Wolak, Dominika Domagała, Joanna Grzelak, Zygmunt Domagała, Paweł Dąbrowski – </w:t>
      </w:r>
      <w:r w:rsidDel="00000000" w:rsidR="00000000" w:rsidRPr="00000000">
        <w:rPr>
          <w:i w:val="1"/>
          <w:rtl w:val="0"/>
        </w:rPr>
        <w:t xml:space="preserve">Diagnostic methods used in detecting syphilis in paleopathological research</w:t>
      </w:r>
      <w:r w:rsidDel="00000000" w:rsidR="00000000" w:rsidRPr="00000000">
        <w:rPr>
          <w:rtl w:val="0"/>
        </w:rPr>
        <w:t xml:space="preserve">. (SKN Paleoanatomii Vertex, SKN Clinical and Dissecting Anatomy, SKN przy Studium Wychowania Fizycznego i Sportu, Zakład Anatomii Prawidłowej, Katedra Morfologii i Embriologii Człowieka, Uniwersytet Medyczny im. Piastów Śląskich we Wrocławiu)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11.45 – 12.00 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Michał Zakrzewski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Od izotopów do stołów - metody rekonstrukcji diety populacji pradziejowych.</w:t>
      </w:r>
      <w:r w:rsidDel="00000000" w:rsidR="00000000" w:rsidRPr="00000000">
        <w:rPr>
          <w:rtl w:val="0"/>
        </w:rPr>
        <w:t xml:space="preserve"> (Zakład Biologii Człowieka, Wydział Nauk Biologicznych, Uniwersytet Wrocławski)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12.00 – 12.15 – Martyna Kokot, </w:t>
      </w:r>
      <w:r w:rsidDel="00000000" w:rsidR="00000000" w:rsidRPr="00000000">
        <w:rPr>
          <w:u w:val="single"/>
          <w:rtl w:val="0"/>
        </w:rPr>
        <w:t xml:space="preserve">Izabella Janczak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Mikroskopia w badaniach odontologicznych</w:t>
      </w:r>
      <w:r w:rsidDel="00000000" w:rsidR="00000000" w:rsidRPr="00000000">
        <w:rPr>
          <w:rtl w:val="0"/>
        </w:rPr>
        <w:t xml:space="preserve">. (Katedra Antropologii, Wydział Biologii i Ochrony Środowiska, Uniwersytet Łódzki)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12.15 – 12.30 – </w:t>
      </w:r>
      <w:r w:rsidDel="00000000" w:rsidR="00000000" w:rsidRPr="00000000">
        <w:rPr>
          <w:u w:val="single"/>
          <w:rtl w:val="0"/>
        </w:rPr>
        <w:t xml:space="preserve">Daria Kacprowicz, </w:t>
      </w:r>
      <w:r w:rsidDel="00000000" w:rsidR="00000000" w:rsidRPr="00000000">
        <w:rPr>
          <w:rtl w:val="0"/>
        </w:rPr>
        <w:t xml:space="preserve">Anna Ciszek – </w:t>
      </w:r>
      <w:r w:rsidDel="00000000" w:rsidR="00000000" w:rsidRPr="00000000">
        <w:rPr>
          <w:i w:val="1"/>
          <w:rtl w:val="0"/>
        </w:rPr>
        <w:t xml:space="preserve">Aktualne problemy i nowe możliwości badań wykorzystywanych w analizach antropologiczno – archeologicznych.</w:t>
      </w:r>
      <w:r w:rsidDel="00000000" w:rsidR="00000000" w:rsidRPr="00000000">
        <w:rPr>
          <w:rtl w:val="0"/>
        </w:rPr>
        <w:t xml:space="preserve"> (SKN Antropołowcy, Wydział Biologii i Ochrony Środowiska, Uniwersytet Łódzki)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12.30 – 12.45 – </w:t>
      </w:r>
      <w:r w:rsidDel="00000000" w:rsidR="00000000" w:rsidRPr="00000000">
        <w:rPr>
          <w:u w:val="single"/>
          <w:rtl w:val="0"/>
        </w:rPr>
        <w:t xml:space="preserve">Kajetan Lubacki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– Prewencja utraty danych metagenomicznych w ekstrakcji antycznego DNA z materiałów szkieletowych w badaniach populacji ludzkich</w:t>
      </w:r>
      <w:r w:rsidDel="00000000" w:rsidR="00000000" w:rsidRPr="00000000">
        <w:rPr>
          <w:rtl w:val="0"/>
        </w:rPr>
        <w:t xml:space="preserve"> (Instytut Biologii i Ewolucji Człowieka, Wydział Biologii, Uniwersytet im. Adama Mickiewicza w Poznaniu)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12.45 – 13.00– </w:t>
      </w:r>
      <w:r w:rsidDel="00000000" w:rsidR="00000000" w:rsidRPr="00000000">
        <w:rPr>
          <w:u w:val="single"/>
          <w:rtl w:val="0"/>
        </w:rPr>
        <w:t xml:space="preserve">Krystian Kamiński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Szkieletowe markery stresu fizjologicznego – nowe spojrzenie na metodologię i interpretację badań. </w:t>
      </w:r>
      <w:r w:rsidDel="00000000" w:rsidR="00000000" w:rsidRPr="00000000">
        <w:rPr>
          <w:rtl w:val="0"/>
        </w:rPr>
        <w:t xml:space="preserve">(SKN Antropołowcy, Wydział Biologii i Ochrony Środowiska, Uniwersytet Łódzki)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13.00 – 13.15 – Dyskusja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11.30 – 12.45 -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SESJA II- </w:t>
      </w:r>
      <w:r w:rsidDel="00000000" w:rsidR="00000000" w:rsidRPr="00000000">
        <w:rPr>
          <w:b w:val="1"/>
          <w:i w:val="1"/>
          <w:rtl w:val="0"/>
        </w:rPr>
        <w:t xml:space="preserve">prowadzący: dr hab. Monika Krzyżanowska oraz Wiktoria Szulta i członkowie komisji oceniającej: dr hab. Halina Kołodziej, prof. UPWr, dr Magdalena Żegleń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11.30 – 11.45 – </w:t>
      </w:r>
      <w:r w:rsidDel="00000000" w:rsidR="00000000" w:rsidRPr="00000000">
        <w:rPr>
          <w:u w:val="single"/>
          <w:rtl w:val="0"/>
        </w:rPr>
        <w:t xml:space="preserve">Łukasz Kwit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Transpokoleniowe źródła neuroróżnorodności. Badania związku wczesnej traumatyzacji rodziców z poziomem objawów autyzmu u dzieci </w:t>
      </w:r>
      <w:r w:rsidDel="00000000" w:rsidR="00000000" w:rsidRPr="00000000">
        <w:rPr>
          <w:rtl w:val="0"/>
        </w:rPr>
        <w:t xml:space="preserve">(Instytut Biologii i Ewolucji Człowieka, Wydział Biologii, Uniwersytet im. Adama Mickiewicza w Poznaniu)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11.45 – 12.00 – </w:t>
      </w:r>
      <w:r w:rsidDel="00000000" w:rsidR="00000000" w:rsidRPr="00000000">
        <w:rPr>
          <w:u w:val="single"/>
          <w:rtl w:val="0"/>
        </w:rPr>
        <w:t xml:space="preserve">Teo Klos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No pain, no gain? Mechanizmy redukcji bólu psychicznego przez ból fizjologiczny w praktyce seksualnej. </w:t>
      </w:r>
      <w:r w:rsidDel="00000000" w:rsidR="00000000" w:rsidRPr="00000000">
        <w:rPr>
          <w:rtl w:val="0"/>
        </w:rPr>
        <w:t xml:space="preserve">(Instytut Psychologii, Uniwersytet Jagielloński w Krakowie)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12.00 – 12.15 – </w:t>
      </w:r>
      <w:r w:rsidDel="00000000" w:rsidR="00000000" w:rsidRPr="00000000">
        <w:rPr>
          <w:u w:val="single"/>
          <w:rtl w:val="0"/>
        </w:rPr>
        <w:t xml:space="preserve">Natalia Paduszyńska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Wypaleni rodzicielstwem. Jak wypaleni rodzice regulują emocje? </w:t>
      </w:r>
      <w:r w:rsidDel="00000000" w:rsidR="00000000" w:rsidRPr="00000000">
        <w:rPr>
          <w:rtl w:val="0"/>
        </w:rPr>
        <w:t xml:space="preserve">Katedra Psychologii Klinicznej i Zdrowia, Wydział Psychologii we Wrocławiu, Uniwersytet SWPS)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12.15 – 12.30–</w:t>
      </w:r>
      <w:r w:rsidDel="00000000" w:rsidR="00000000" w:rsidRPr="00000000">
        <w:rPr>
          <w:u w:val="single"/>
          <w:rtl w:val="0"/>
        </w:rPr>
        <w:t xml:space="preserve"> Paweł Starzomski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„Uniwersalna” psychologia? – problem zaburzeń psychicznych uwarunkowanych kulturowo. </w:t>
      </w:r>
      <w:r w:rsidDel="00000000" w:rsidR="00000000" w:rsidRPr="00000000">
        <w:rPr>
          <w:rtl w:val="0"/>
        </w:rPr>
        <w:t xml:space="preserve">(Instytut Psychologii, Wydział filozoficzny, Uniwersytet Jagielloński w Krakowie)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12.30 – 12.45 – Dyskusja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12.45 – 13.30 – PRZERWA KAWOWA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13.30 -15.00 – SESJA III, </w:t>
      </w:r>
      <w:r w:rsidDel="00000000" w:rsidR="00000000" w:rsidRPr="00000000">
        <w:rPr>
          <w:b w:val="1"/>
          <w:i w:val="1"/>
          <w:rtl w:val="0"/>
        </w:rPr>
        <w:t xml:space="preserve">prowadzący: dr hab. Anna Lipowicz oraz Natalia Gryta i członkowie komisji oceniającej: dr hab. Anita Szwed, prof. UAM, dr hab. Monika Krzyżanowska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13.30 - 13.45 – </w:t>
      </w:r>
      <w:r w:rsidDel="00000000" w:rsidR="00000000" w:rsidRPr="00000000">
        <w:rPr>
          <w:u w:val="single"/>
          <w:rtl w:val="0"/>
        </w:rPr>
        <w:t xml:space="preserve">Sofiya Pivavarava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Związek regulacji autonomicznego układu nerwowego z ADHD i innymi zaburzeniami funkcji neuropoznawczych. </w:t>
      </w:r>
      <w:r w:rsidDel="00000000" w:rsidR="00000000" w:rsidRPr="00000000">
        <w:rPr>
          <w:rtl w:val="0"/>
        </w:rPr>
        <w:t xml:space="preserve">(Instytut Biologii i Ewolucji Człowieka, Wydział Biologii, Uniwersytet im. Adama Mickiewicza)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13.45 - 14.00 – </w:t>
      </w:r>
      <w:r w:rsidDel="00000000" w:rsidR="00000000" w:rsidRPr="00000000">
        <w:rPr>
          <w:u w:val="single"/>
          <w:rtl w:val="0"/>
        </w:rPr>
        <w:t xml:space="preserve">Wiktoria Lubawy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Dieta MIND i ketogeniczna jako alternatywne formy terapii choroby Alzheimera? </w:t>
      </w:r>
      <w:r w:rsidDel="00000000" w:rsidR="00000000" w:rsidRPr="00000000">
        <w:rPr>
          <w:rtl w:val="0"/>
        </w:rPr>
        <w:t xml:space="preserve">(Instytut Biologii i Ewolucji Człowieka, Wydział Biologii, Uniwersytet im. Adama Mickiewicza w Poznaniu)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14.00 – 14.15 – </w:t>
      </w:r>
      <w:r w:rsidDel="00000000" w:rsidR="00000000" w:rsidRPr="00000000">
        <w:rPr>
          <w:color w:val="000000"/>
          <w:u w:val="single"/>
          <w:rtl w:val="0"/>
        </w:rPr>
        <w:t xml:space="preserve">Julia Kostrzewa</w:t>
      </w:r>
      <w:r w:rsidDel="00000000" w:rsidR="00000000" w:rsidRPr="00000000">
        <w:rPr>
          <w:color w:val="000000"/>
          <w:rtl w:val="0"/>
        </w:rPr>
        <w:t xml:space="preserve">, Sylwiusz Kontek, Grzegorz Wurm, Alicja Parasiewicz, Małgorzata Dorożalaska –</w:t>
      </w:r>
      <w:r w:rsidDel="00000000" w:rsidR="00000000" w:rsidRPr="00000000">
        <w:rPr>
          <w:i w:val="1"/>
          <w:color w:val="000000"/>
          <w:rtl w:val="0"/>
        </w:rPr>
        <w:t xml:space="preserve"> Correlation between body mass indeks (BMI) and progression od Alzheimer’s disease. </w:t>
      </w:r>
      <w:r w:rsidDel="00000000" w:rsidR="00000000" w:rsidRPr="00000000">
        <w:rPr>
          <w:color w:val="000000"/>
          <w:rtl w:val="0"/>
        </w:rPr>
        <w:t xml:space="preserve">(SKN Neurologiczne, Uniwersytet im. Piastów Śląskich we Wrocławiu)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14.15 – 14.30 – </w:t>
      </w:r>
      <w:r w:rsidDel="00000000" w:rsidR="00000000" w:rsidRPr="00000000">
        <w:rPr>
          <w:u w:val="single"/>
          <w:rtl w:val="0"/>
        </w:rPr>
        <w:t xml:space="preserve">Natalia Miedzińska</w:t>
      </w:r>
      <w:r w:rsidDel="00000000" w:rsidR="00000000" w:rsidRPr="00000000">
        <w:rPr>
          <w:rtl w:val="0"/>
        </w:rPr>
        <w:t xml:space="preserve">, Aleksandra Gładecka – </w:t>
      </w:r>
      <w:r w:rsidDel="00000000" w:rsidR="00000000" w:rsidRPr="00000000">
        <w:rPr>
          <w:i w:val="1"/>
          <w:rtl w:val="0"/>
        </w:rPr>
        <w:t xml:space="preserve">Rola doświadczeń i środowiska w rozwoju mózgu. </w:t>
      </w:r>
      <w:r w:rsidDel="00000000" w:rsidR="00000000" w:rsidRPr="00000000">
        <w:rPr>
          <w:rtl w:val="0"/>
        </w:rPr>
        <w:t xml:space="preserve">(Zakład Biologii Człowieka, Wydział Nauk Biologicznych, Uniwersytet Wrocławski)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14.30 – 14.45 – Illia Dorfler, </w:t>
      </w:r>
      <w:r w:rsidDel="00000000" w:rsidR="00000000" w:rsidRPr="00000000">
        <w:rPr>
          <w:u w:val="single"/>
          <w:rtl w:val="0"/>
        </w:rPr>
        <w:t xml:space="preserve">Stanislau Platau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– Niewidoczny ciężar stresu: Wpływ napięcia psychologicznego na zdrowie kręgosłupa lędźwiowo-krzyżowego - przegląd literatury </w:t>
      </w:r>
      <w:r w:rsidDel="00000000" w:rsidR="00000000" w:rsidRPr="00000000">
        <w:rPr>
          <w:rtl w:val="0"/>
        </w:rPr>
        <w:t xml:space="preserve">(SKN Neurologiczne Uniwersytetu Medycznego im. Piastów Śląskich we Wrocławiu)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14.45 – 15.00 – Dyskusja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13.30 – 15.15 – SESJA IV, </w:t>
      </w:r>
      <w:r w:rsidDel="00000000" w:rsidR="00000000" w:rsidRPr="00000000">
        <w:rPr>
          <w:b w:val="1"/>
          <w:i w:val="1"/>
          <w:rtl w:val="0"/>
        </w:rPr>
        <w:t xml:space="preserve">prowadzący: dr hab. Łukasz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Kryst prof. AWF oraz Aleksandra Wilk</w:t>
      </w:r>
      <w:r w:rsidDel="00000000" w:rsidR="00000000" w:rsidRPr="00000000">
        <w:rPr>
          <w:b w:val="1"/>
          <w:rtl w:val="0"/>
        </w:rPr>
        <w:t xml:space="preserve"> i </w:t>
      </w:r>
      <w:r w:rsidDel="00000000" w:rsidR="00000000" w:rsidRPr="00000000">
        <w:rPr>
          <w:b w:val="1"/>
          <w:i w:val="1"/>
          <w:rtl w:val="0"/>
        </w:rPr>
        <w:t xml:space="preserve">członkowie komisji oceniającej: dr hab. Halina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Kołodziej, prof. UPWr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dr Magdalena Żegleń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13.30 – 13.45 – </w:t>
      </w:r>
      <w:r w:rsidDel="00000000" w:rsidR="00000000" w:rsidRPr="00000000">
        <w:rPr>
          <w:u w:val="single"/>
          <w:rtl w:val="0"/>
        </w:rPr>
        <w:t xml:space="preserve">mgr Marcin Szczepański</w:t>
      </w:r>
      <w:r w:rsidDel="00000000" w:rsidR="00000000" w:rsidRPr="00000000">
        <w:rPr>
          <w:rtl w:val="0"/>
        </w:rPr>
        <w:t xml:space="preserve">, dr hab. Monika Łopuszańska-Dawid, prof. ucz. – </w:t>
      </w:r>
      <w:r w:rsidDel="00000000" w:rsidR="00000000" w:rsidRPr="00000000">
        <w:rPr>
          <w:i w:val="1"/>
          <w:rtl w:val="0"/>
        </w:rPr>
        <w:t xml:space="preserve">Aspekt wybranych parametrów ciała a szybkość reakcji u profesjonalnych zawodniczek i zawodników tenisa stołowego.</w:t>
      </w:r>
      <w:r w:rsidDel="00000000" w:rsidR="00000000" w:rsidRPr="00000000">
        <w:rPr>
          <w:rtl w:val="0"/>
        </w:rPr>
        <w:t xml:space="preserve"> (Katedra Biologii Człowieka, Wydział Wychowania Fizycznego, Akademia Wychowania Fizycznego Józefa Piłsudskiego w Warszawie)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13.45 – 14.00 – Agnieszka Górka, </w:t>
      </w:r>
      <w:r w:rsidDel="00000000" w:rsidR="00000000" w:rsidRPr="00000000">
        <w:rPr>
          <w:u w:val="single"/>
          <w:rtl w:val="0"/>
        </w:rPr>
        <w:t xml:space="preserve">Szymon Kabziński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Zmiany międzypokoleniowe w podejściu do kultury fizycznej: neurobiologiczne i psychospołeczne konsekwencje przemian w stylu życia i aktywności ruchowej. </w:t>
      </w:r>
      <w:r w:rsidDel="00000000" w:rsidR="00000000" w:rsidRPr="00000000">
        <w:rPr>
          <w:rtl w:val="0"/>
        </w:rPr>
        <w:t xml:space="preserve">(Instytut Biologii Człowieka, Wydział Biologii, Uniwersytet im. Adama Mickiewicza w Poznaniu)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14.00 – 14.15 – </w:t>
      </w:r>
      <w:r w:rsidDel="00000000" w:rsidR="00000000" w:rsidRPr="00000000">
        <w:rPr>
          <w:u w:val="single"/>
          <w:rtl w:val="0"/>
        </w:rPr>
        <w:t xml:space="preserve">Aleksandra Gładecka</w:t>
      </w:r>
      <w:r w:rsidDel="00000000" w:rsidR="00000000" w:rsidRPr="00000000">
        <w:rPr>
          <w:rtl w:val="0"/>
        </w:rPr>
        <w:t xml:space="preserve">, Natalia Miedzińska – </w:t>
      </w:r>
      <w:r w:rsidDel="00000000" w:rsidR="00000000" w:rsidRPr="00000000">
        <w:rPr>
          <w:i w:val="1"/>
          <w:rtl w:val="0"/>
        </w:rPr>
        <w:t xml:space="preserve">Rozwój siły i szybkości reakcji mięśniowej w procesie dojrzewania: od młodzieńczej plastyczności do doskonałości motorycznej. </w:t>
      </w:r>
      <w:r w:rsidDel="00000000" w:rsidR="00000000" w:rsidRPr="00000000">
        <w:rPr>
          <w:rtl w:val="0"/>
        </w:rPr>
        <w:t xml:space="preserve">(Zakład Biologii Człowieka, Wydział Nauk Biologicznych, Uniwersytet Wrocławski)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14.15 – 14.30 – </w:t>
      </w:r>
      <w:r w:rsidDel="00000000" w:rsidR="00000000" w:rsidRPr="00000000">
        <w:rPr>
          <w:u w:val="single"/>
          <w:rtl w:val="0"/>
        </w:rPr>
        <w:t xml:space="preserve">Zuzanna Zięba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Rozwój fizyczny dzieci z zaburzeniami ze spektrum autyzmu (ASD). </w:t>
      </w:r>
      <w:r w:rsidDel="00000000" w:rsidR="00000000" w:rsidRPr="00000000">
        <w:rPr>
          <w:rtl w:val="0"/>
        </w:rPr>
        <w:t xml:space="preserve">(Uniwersytet im. Adama Mickiewicza w Poznaniu)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14.30 – 14.45 – </w:t>
      </w:r>
      <w:r w:rsidDel="00000000" w:rsidR="00000000" w:rsidRPr="00000000">
        <w:rPr>
          <w:u w:val="single"/>
          <w:rtl w:val="0"/>
        </w:rPr>
        <w:t xml:space="preserve">Wiktoria Pietrzak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Gęstość mineralna kości i wybrane elementy sposobu żywienia zawodniczek reprezentujących sporty u różnej charakterystyce obciążenia szkieletu. </w:t>
      </w:r>
      <w:r w:rsidDel="00000000" w:rsidR="00000000" w:rsidRPr="00000000">
        <w:rPr>
          <w:rtl w:val="0"/>
        </w:rPr>
        <w:t xml:space="preserve">(Szkoła Doktorska W Akademii Wychowania Fizycznego Józefa Piłsudskiego w Warszawie, Katedra Biologii Człowieka)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14.45 – 15.00 – </w:t>
      </w:r>
      <w:r w:rsidDel="00000000" w:rsidR="00000000" w:rsidRPr="00000000">
        <w:rPr>
          <w:u w:val="single"/>
          <w:rtl w:val="0"/>
        </w:rPr>
        <w:t xml:space="preserve">Jacek Słowik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Dojrzewanie na murawie: Wpływ wieku biologicznego na rozwój młodych piłkarzy. </w:t>
      </w:r>
      <w:r w:rsidDel="00000000" w:rsidR="00000000" w:rsidRPr="00000000">
        <w:rPr>
          <w:rtl w:val="0"/>
        </w:rPr>
        <w:t xml:space="preserve">(Zakład Antropologii, Akademia Kultury Fizycznej im. Bronisława Czecha w Krakowie)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15.00 – 15.15 – Dyskusja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15.00 – 16.15 – PRZERWA OBIADOWA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19.30 - SPOTKANIE INTEGRACYJNE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Sobota- 05.05.2025.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-152399</wp:posOffset>
                </wp:positionV>
                <wp:extent cx="0" cy="285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8828" y="3780000"/>
                          <a:ext cx="6314344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-152399</wp:posOffset>
                </wp:positionV>
                <wp:extent cx="0" cy="2857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10.00 – 10.45 – WYKŁAD PLENARNY- </w:t>
      </w:r>
      <w:r w:rsidDel="00000000" w:rsidR="00000000" w:rsidRPr="00000000">
        <w:rPr>
          <w:b w:val="1"/>
          <w:i w:val="1"/>
          <w:rtl w:val="0"/>
        </w:rPr>
        <w:t xml:space="preserve">prof. dr hab. Krzysztof Borysławski, prof. Uczelni</w:t>
      </w:r>
      <w:r w:rsidDel="00000000" w:rsidR="00000000" w:rsidRPr="00000000">
        <w:rPr>
          <w:b w:val="1"/>
          <w:rtl w:val="0"/>
        </w:rPr>
        <w:t xml:space="preserve"> – „</w:t>
      </w:r>
      <w:r w:rsidDel="00000000" w:rsidR="00000000" w:rsidRPr="00000000">
        <w:rPr>
          <w:b w:val="1"/>
          <w:i w:val="1"/>
          <w:rtl w:val="0"/>
        </w:rPr>
        <w:t xml:space="preserve">Kto nie ryzykuje, ten nie ewoluuje - jak natura łączy brawurę z rozsądkiem”</w:t>
      </w:r>
    </w:p>
    <w:p w:rsidR="00000000" w:rsidDel="00000000" w:rsidP="00000000" w:rsidRDefault="00000000" w:rsidRPr="00000000" w14:paraId="0000003C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10.45 – 11.00 – PRZERWA KAWOWA</w:t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11.00 – 12.15 – SESJA V, </w:t>
      </w:r>
      <w:r w:rsidDel="00000000" w:rsidR="00000000" w:rsidRPr="00000000">
        <w:rPr>
          <w:b w:val="1"/>
          <w:i w:val="1"/>
          <w:rtl w:val="0"/>
        </w:rPr>
        <w:t xml:space="preserve">prowadzący: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prof. dr hab. Jacek Tomczyk oraz Justyna Smolnicka i członkowie komisji oceniającej: dr  Jacek Szczurowski, prof. Uczelni, dr Paweł Dąbrowski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11.00 – 11.15 – </w:t>
      </w:r>
      <w:r w:rsidDel="00000000" w:rsidR="00000000" w:rsidRPr="00000000">
        <w:rPr>
          <w:u w:val="single"/>
          <w:rtl w:val="0"/>
        </w:rPr>
        <w:t xml:space="preserve">Weronika Flis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Zastosowanie systemu Vectra H1 (Canfield) w badaniach antropologicznych</w:t>
      </w:r>
      <w:r w:rsidDel="00000000" w:rsidR="00000000" w:rsidRPr="00000000">
        <w:rPr>
          <w:rtl w:val="0"/>
        </w:rPr>
        <w:t xml:space="preserve">. (Uniwersytet Jagielloński w Krakowie)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11.15 – 11.30 – </w:t>
      </w:r>
      <w:r w:rsidDel="00000000" w:rsidR="00000000" w:rsidRPr="00000000">
        <w:rPr>
          <w:u w:val="single"/>
          <w:rtl w:val="0"/>
        </w:rPr>
        <w:t xml:space="preserve">Dominik Siemasz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Dyskurs naukowy dookoła problemu pochodzenia Słowian – nakreślenie problematyki. </w:t>
      </w:r>
      <w:r w:rsidDel="00000000" w:rsidR="00000000" w:rsidRPr="00000000">
        <w:rPr>
          <w:rtl w:val="0"/>
        </w:rPr>
        <w:t xml:space="preserve">(Pracownia Antropologii, Instytut Zoologii i Badań Biomedycznych, Wydział Biologii, Uniwersytet Jagielloński)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11.30 – 11.45 – </w:t>
      </w:r>
      <w:r w:rsidDel="00000000" w:rsidR="00000000" w:rsidRPr="00000000">
        <w:rPr>
          <w:u w:val="single"/>
          <w:rtl w:val="0"/>
        </w:rPr>
        <w:t xml:space="preserve">Kordian Pawłowicz</w:t>
      </w:r>
      <w:r w:rsidDel="00000000" w:rsidR="00000000" w:rsidRPr="00000000">
        <w:rPr>
          <w:rtl w:val="0"/>
        </w:rPr>
        <w:t xml:space="preserve">, Jakub Farmalii – </w:t>
      </w:r>
      <w:r w:rsidDel="00000000" w:rsidR="00000000" w:rsidRPr="00000000">
        <w:rPr>
          <w:i w:val="1"/>
          <w:rtl w:val="0"/>
        </w:rPr>
        <w:t xml:space="preserve">Analiza charakterystyki obrażeń u ofiar dwóch nazistowskich obozów z okresu II wojny światowej: KL Stutthof i KL Treblinka I.</w:t>
      </w:r>
      <w:r w:rsidDel="00000000" w:rsidR="00000000" w:rsidRPr="00000000">
        <w:rPr>
          <w:rtl w:val="0"/>
        </w:rPr>
        <w:t xml:space="preserve"> (Pomorski Uniwersytet Medyczny w Szczecinie)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11.45. – 12.00 – Emilia Górniak, Kinga Tempska, </w:t>
      </w:r>
      <w:r w:rsidDel="00000000" w:rsidR="00000000" w:rsidRPr="00000000">
        <w:rPr>
          <w:u w:val="single"/>
          <w:rtl w:val="0"/>
        </w:rPr>
        <w:t xml:space="preserve">Hanna Połeć</w:t>
      </w:r>
      <w:r w:rsidDel="00000000" w:rsidR="00000000" w:rsidRPr="00000000">
        <w:rPr>
          <w:rtl w:val="0"/>
        </w:rPr>
        <w:t xml:space="preserve">, Wojciech Szczęsny– </w:t>
      </w:r>
      <w:r w:rsidDel="00000000" w:rsidR="00000000" w:rsidRPr="00000000">
        <w:rPr>
          <w:i w:val="1"/>
          <w:rtl w:val="0"/>
        </w:rPr>
        <w:t xml:space="preserve">Łużyckie popielnice nie zawsze w całości, za to pełne przepalonych kości. Nekropola w Żyglądzie. </w:t>
      </w:r>
      <w:r w:rsidDel="00000000" w:rsidR="00000000" w:rsidRPr="00000000">
        <w:rPr>
          <w:rtl w:val="0"/>
        </w:rPr>
        <w:t xml:space="preserve">(Instytut Archeologii, Uniwersytet im. Mikołaja Kopernika w Toruniu)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12.00 – 12.15 – Dyskusja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11.00 – 12.30 – SESJA VI, </w:t>
      </w:r>
      <w:r w:rsidDel="00000000" w:rsidR="00000000" w:rsidRPr="00000000">
        <w:rPr>
          <w:b w:val="1"/>
          <w:i w:val="1"/>
          <w:rtl w:val="0"/>
        </w:rPr>
        <w:t xml:space="preserve">komisja: przewodniczący - prof. dr hab. Sławomir Kozieł oraz Alicja Przybyłek i członkowie komisji oceniającej: dr hab. Łukasz Kryst, prof. AWF, dr n. med. Aleksandra Karykowska,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11.00 – 11.15 – </w:t>
      </w:r>
      <w:r w:rsidDel="00000000" w:rsidR="00000000" w:rsidRPr="00000000">
        <w:rPr>
          <w:u w:val="single"/>
          <w:rtl w:val="0"/>
        </w:rPr>
        <w:t xml:space="preserve">Zofia Stanisławek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Od rytuałów przejścia do „samotworzenia” – o kryzysie wchodzenia w dorosłość w erze ponowoczesności. </w:t>
      </w:r>
      <w:r w:rsidDel="00000000" w:rsidR="00000000" w:rsidRPr="00000000">
        <w:rPr>
          <w:rtl w:val="0"/>
        </w:rPr>
        <w:t xml:space="preserve">(Instytut Psychologii, Wydział Filozoficzny, Uniwersytet Jagielloński w Krakowie)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11.15 – 11.30 – </w:t>
      </w:r>
      <w:r w:rsidDel="00000000" w:rsidR="00000000" w:rsidRPr="00000000">
        <w:rPr>
          <w:u w:val="single"/>
          <w:rtl w:val="0"/>
        </w:rPr>
        <w:t xml:space="preserve">Zuzanna Rakowska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Objawy zaburzeń psychicznych u pacjentów z nieswoistymi zapaleniami jelit.</w:t>
      </w:r>
      <w:r w:rsidDel="00000000" w:rsidR="00000000" w:rsidRPr="00000000">
        <w:rPr>
          <w:rtl w:val="0"/>
        </w:rPr>
        <w:t xml:space="preserve"> (Pomorski Uniwersytet Medyczny w Szczecinie)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11.30 – 11.45 – </w:t>
      </w:r>
      <w:r w:rsidDel="00000000" w:rsidR="00000000" w:rsidRPr="00000000">
        <w:rPr>
          <w:u w:val="single"/>
          <w:rtl w:val="0"/>
        </w:rPr>
        <w:t xml:space="preserve">Gabriela Jarosz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Internet zazdrosną kochanką – jak interaktywne i rozrywkowe media wpływają na relacje romantyczne nastolatków i młodych dorosłych?</w:t>
      </w:r>
      <w:r w:rsidDel="00000000" w:rsidR="00000000" w:rsidRPr="00000000">
        <w:rPr>
          <w:rtl w:val="0"/>
        </w:rPr>
        <w:t xml:space="preserve"> (Instytut Psychologii, wydział Filozoficzny, Uniwersytet Jagielloński w Krakowie)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11.45 – 12.00 – </w:t>
      </w:r>
      <w:r w:rsidDel="00000000" w:rsidR="00000000" w:rsidRPr="00000000">
        <w:rPr>
          <w:u w:val="single"/>
          <w:rtl w:val="0"/>
        </w:rPr>
        <w:t xml:space="preserve">Natalia Paduszyńska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Dwa gatunki, jeden dom. Psychologia relacji człowiek-pies w kontekście domestykacji.</w:t>
      </w:r>
      <w:r w:rsidDel="00000000" w:rsidR="00000000" w:rsidRPr="00000000">
        <w:rPr>
          <w:rtl w:val="0"/>
        </w:rPr>
        <w:t xml:space="preserve"> (Katedra Psychologii Klinicznej i Zdrowia, Wydział Psychologii we Wrocławiu, Uniwersytet SWPS)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12.00 – 12.15 – </w:t>
      </w:r>
      <w:r w:rsidDel="00000000" w:rsidR="00000000" w:rsidRPr="00000000">
        <w:rPr>
          <w:u w:val="single"/>
          <w:rtl w:val="0"/>
        </w:rPr>
        <w:t xml:space="preserve">Magdalena Kosińska - </w:t>
      </w:r>
      <w:r w:rsidDel="00000000" w:rsidR="00000000" w:rsidRPr="00000000">
        <w:rPr>
          <w:i w:val="1"/>
          <w:rtl w:val="0"/>
        </w:rPr>
        <w:t xml:space="preserve">Posttraumatyczny wzrost w czasach zarazy: rola osobowości i przekonań na temat świata w przezwyciężaniu traumy pandemii COVID-19 </w:t>
      </w:r>
      <w:r w:rsidDel="00000000" w:rsidR="00000000" w:rsidRPr="00000000">
        <w:rPr>
          <w:rtl w:val="0"/>
        </w:rPr>
        <w:t xml:space="preserve">(Instytut Psychologii, Wydział Filozoficzny, Wydział Prawa i Administracji, Wydział Polonistyki, Uniwersytet Jagielloński)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12.15 - 12.30 – Dyskusja</w:t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b w:val="1"/>
          <w:rtl w:val="0"/>
        </w:rPr>
        <w:t xml:space="preserve">12.15 – 12.45 – PRZERWA KAWOWA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12.45 – 14.15 - SESJA VII, </w:t>
      </w:r>
      <w:r w:rsidDel="00000000" w:rsidR="00000000" w:rsidRPr="00000000">
        <w:rPr>
          <w:b w:val="1"/>
          <w:i w:val="1"/>
          <w:rtl w:val="0"/>
        </w:rPr>
        <w:t xml:space="preserve">prowadzący: dr n. med. Aleksandra Karykowska oraz Sławomir Antonik i członkowie komisji oceniającej: dr hab. Monika Krzyżanowska, dr hab. Anita Szwed, prof. UAM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12:45 – 13.00 – Elisabeth Borgens, </w:t>
      </w:r>
      <w:r w:rsidDel="00000000" w:rsidR="00000000" w:rsidRPr="00000000">
        <w:rPr>
          <w:highlight w:val="white"/>
          <w:u w:val="single"/>
          <w:rtl w:val="0"/>
        </w:rPr>
        <w:t xml:space="preserve">Hanna Stawicka</w:t>
      </w:r>
      <w:r w:rsidDel="00000000" w:rsidR="00000000" w:rsidRPr="00000000">
        <w:rPr>
          <w:highlight w:val="white"/>
          <w:rtl w:val="0"/>
        </w:rPr>
        <w:t xml:space="preserve"> – </w:t>
      </w:r>
      <w:r w:rsidDel="00000000" w:rsidR="00000000" w:rsidRPr="00000000">
        <w:rPr>
          <w:i w:val="1"/>
          <w:highlight w:val="white"/>
          <w:rtl w:val="0"/>
        </w:rPr>
        <w:t xml:space="preserve">Objawy przewlekłego bólu w okolicy podżuchwowej: częstość występowania w populacji polskiej oraz charakterystyka grup ryzyka</w:t>
      </w:r>
      <w:r w:rsidDel="00000000" w:rsidR="00000000" w:rsidRPr="00000000">
        <w:rPr>
          <w:highlight w:val="white"/>
          <w:rtl w:val="0"/>
        </w:rPr>
        <w:t xml:space="preserve">. (Pomorski Uniwersytet Medyczny w Szczecinie)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13.00 – 13.15 – </w:t>
      </w:r>
      <w:r w:rsidDel="00000000" w:rsidR="00000000" w:rsidRPr="00000000">
        <w:rPr>
          <w:u w:val="single"/>
          <w:rtl w:val="0"/>
        </w:rPr>
        <w:t xml:space="preserve">Karolina Gruza</w:t>
      </w:r>
      <w:r w:rsidDel="00000000" w:rsidR="00000000" w:rsidRPr="00000000">
        <w:rPr>
          <w:rtl w:val="0"/>
        </w:rPr>
        <w:t xml:space="preserve">, dr hab. Wioletta Umławska, prof. UWr, dr Katarzyna Pawłowska-Seredyńska, dr Irena Porębsk SKN przy Studium Wychowania Fizycznego i Sportu</w:t>
      </w:r>
      <w:r w:rsidDel="00000000" w:rsidR="00000000" w:rsidRPr="00000000">
        <w:rPr>
          <w:i w:val="1"/>
          <w:rtl w:val="0"/>
        </w:rPr>
        <w:t xml:space="preserve"> Ocena stanu odżywienia oraz proporcji twarzy u osób ze zdiagnozowanym zespołem bezdechu śródsennego oraz u osób wykazujących symptomy tego schorzenia. </w:t>
      </w:r>
      <w:r w:rsidDel="00000000" w:rsidR="00000000" w:rsidRPr="00000000">
        <w:rPr>
          <w:rtl w:val="0"/>
        </w:rPr>
        <w:t xml:space="preserve">(Zakład Biologii Człowieka, Wydział Nauk Biologicznych, Uniwersytet Wrocławski, Uniwersytet Medyczny im. Piastów Śląskich we Wrocławiu, Katedra i Klinika Pulmonologii i Nowotworów Płuc)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13.15 – 13.30 – </w:t>
      </w:r>
      <w:r w:rsidDel="00000000" w:rsidR="00000000" w:rsidRPr="00000000">
        <w:rPr>
          <w:u w:val="single"/>
          <w:rtl w:val="0"/>
        </w:rPr>
        <w:t xml:space="preserve">Kamil Sobotka,</w:t>
      </w:r>
      <w:r w:rsidDel="00000000" w:rsidR="00000000" w:rsidRPr="00000000">
        <w:rPr>
          <w:rtl w:val="0"/>
        </w:rPr>
        <w:t xml:space="preserve"> Julia Winiarska – </w:t>
      </w:r>
      <w:r w:rsidDel="00000000" w:rsidR="00000000" w:rsidRPr="00000000">
        <w:rPr>
          <w:i w:val="1"/>
          <w:rtl w:val="0"/>
        </w:rPr>
        <w:t xml:space="preserve">Czy zawsze możemy być pewni jaki odcinek przewodu pokarmowego badamy? </w:t>
      </w:r>
      <w:r w:rsidDel="00000000" w:rsidR="00000000" w:rsidRPr="00000000">
        <w:rPr>
          <w:rtl w:val="0"/>
        </w:rPr>
        <w:t xml:space="preserve">(Pomorski Uniwersytet Medyczny w Szczecinie)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13.30 – 13:45 – </w:t>
      </w:r>
      <w:r w:rsidDel="00000000" w:rsidR="00000000" w:rsidRPr="00000000">
        <w:rPr>
          <w:u w:val="single"/>
          <w:rtl w:val="0"/>
        </w:rPr>
        <w:t xml:space="preserve">Agata Daraż</w:t>
      </w:r>
      <w:r w:rsidDel="00000000" w:rsidR="00000000" w:rsidRPr="00000000">
        <w:rPr>
          <w:rtl w:val="0"/>
        </w:rPr>
        <w:t xml:space="preserve">, Sara Haładyj – </w:t>
      </w:r>
      <w:r w:rsidDel="00000000" w:rsidR="00000000" w:rsidRPr="00000000">
        <w:rPr>
          <w:i w:val="1"/>
          <w:rtl w:val="0"/>
        </w:rPr>
        <w:t xml:space="preserve">Text Neck Syndrome – patogeneza, rola w rozwoju chorób neurologicznych. </w:t>
      </w:r>
      <w:r w:rsidDel="00000000" w:rsidR="00000000" w:rsidRPr="00000000">
        <w:rPr>
          <w:rtl w:val="0"/>
        </w:rPr>
        <w:t xml:space="preserve">(SKN Neurologiczne Uniwersytetu im. Piastów Śląskich we Wrocławiu)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14.00 – 14.15 – Dyskusja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12:45 – 14.00 – SESJA VIII, </w:t>
      </w:r>
      <w:r w:rsidDel="00000000" w:rsidR="00000000" w:rsidRPr="00000000">
        <w:rPr>
          <w:b w:val="1"/>
          <w:i w:val="1"/>
          <w:rtl w:val="0"/>
        </w:rPr>
        <w:t xml:space="preserve">prowadzący: dr Paweł Dąbrowski oraz Aleksandra Muszyńska i członkowie komisji oceniającej: prof. dr hab. Jacek Tomczyk, dr Jacek Szczurowski, prof. UPWr, 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12:45 – 13.00 – </w:t>
      </w:r>
      <w:r w:rsidDel="00000000" w:rsidR="00000000" w:rsidRPr="00000000">
        <w:rPr>
          <w:u w:val="single"/>
          <w:rtl w:val="0"/>
        </w:rPr>
        <w:t xml:space="preserve">Krystyna Jaworska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Zwiększenie zastosowania markerów epigenetycznych w kryminalistyce.</w:t>
      </w:r>
      <w:r w:rsidDel="00000000" w:rsidR="00000000" w:rsidRPr="00000000">
        <w:rPr>
          <w:rtl w:val="0"/>
        </w:rPr>
        <w:t xml:space="preserve"> (Pracowania Antropologii, Instytut Zoologii i Badań Biomedycznych, Uniwersytet Jagielloński)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13.00 – 13.15 – Marta Rybotycka, Julia Wojcieszczyk, </w:t>
      </w:r>
      <w:r w:rsidDel="00000000" w:rsidR="00000000" w:rsidRPr="00000000">
        <w:rPr>
          <w:u w:val="single"/>
          <w:rtl w:val="0"/>
        </w:rPr>
        <w:t xml:space="preserve">Łucja Kurzacz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Droga kryminalistyki do doskonałości. </w:t>
      </w:r>
      <w:r w:rsidDel="00000000" w:rsidR="00000000" w:rsidRPr="00000000">
        <w:rPr>
          <w:rtl w:val="0"/>
        </w:rPr>
        <w:t xml:space="preserve">(SKN Antropołowcy, Wydział Biologii i Ochrony Środowiska, Uniwersytet Łódzki)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13.15 – 13.30 – Aleksandra Łysoń, Zofia Kuzar, </w:t>
      </w:r>
      <w:r w:rsidDel="00000000" w:rsidR="00000000" w:rsidRPr="00000000">
        <w:rPr>
          <w:u w:val="single"/>
          <w:rtl w:val="0"/>
        </w:rPr>
        <w:t xml:space="preserve">Oliwia Kurzyńska</w:t>
      </w:r>
      <w:r w:rsidDel="00000000" w:rsidR="00000000" w:rsidRPr="00000000">
        <w:rPr>
          <w:rtl w:val="0"/>
        </w:rPr>
        <w:t xml:space="preserve">, Helena Lotarska – </w:t>
      </w:r>
      <w:r w:rsidDel="00000000" w:rsidR="00000000" w:rsidRPr="00000000">
        <w:rPr>
          <w:i w:val="1"/>
          <w:rtl w:val="0"/>
        </w:rPr>
        <w:t xml:space="preserve">Niewyjaśnione sprawy zabójstw – początki polskiego Archiwum X.</w:t>
      </w:r>
      <w:r w:rsidDel="00000000" w:rsidR="00000000" w:rsidRPr="00000000">
        <w:rPr>
          <w:rtl w:val="0"/>
        </w:rPr>
        <w:t xml:space="preserve"> (SKN Antropołowcy, Wydział Biologii i Ochrony Środowiska, Uniwersytet Łódzki)</w:t>
      </w:r>
    </w:p>
    <w:p w:rsidR="00000000" w:rsidDel="00000000" w:rsidP="00000000" w:rsidRDefault="00000000" w:rsidRPr="00000000" w14:paraId="0000005B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13.30 – 13:45 – </w:t>
      </w:r>
      <w:r w:rsidDel="00000000" w:rsidR="00000000" w:rsidRPr="00000000">
        <w:rPr>
          <w:u w:val="single"/>
          <w:rtl w:val="0"/>
        </w:rPr>
        <w:t xml:space="preserve">Wojciech Madura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Mikrobiom dotykowy. Wykorzystanie śladu mikrobiologicznego człowieka w kryminalistyce. </w:t>
      </w:r>
      <w:r w:rsidDel="00000000" w:rsidR="00000000" w:rsidRPr="00000000">
        <w:rPr>
          <w:rtl w:val="0"/>
        </w:rPr>
        <w:t xml:space="preserve">(Laboratorium Technik Biologii Molekularnej, Wydział biologii, Uniwersytet im. Adama Mickiewicza w Poznaniu)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13:45 – 14:00 –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Dyskusja</w:t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14.00 – 15.15 – PRZERWA OBIADOWA</w:t>
      </w:r>
    </w:p>
    <w:p w:rsidR="00000000" w:rsidDel="00000000" w:rsidP="00000000" w:rsidRDefault="00000000" w:rsidRPr="00000000" w14:paraId="0000005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15.15 –16:45 - SESJA IX, </w:t>
      </w:r>
      <w:r w:rsidDel="00000000" w:rsidR="00000000" w:rsidRPr="00000000">
        <w:rPr>
          <w:b w:val="1"/>
          <w:i w:val="1"/>
          <w:rtl w:val="0"/>
        </w:rPr>
        <w:t xml:space="preserve">komisja: przewodnicząca: dr Magdalena Żegleń oraz Weronika Tador i członkowie komisji oceniającej: prof. dr hab. Jacek Tomczyk, dr Monika Krzyżanowska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15.15 – 15.30 – </w:t>
      </w:r>
      <w:r w:rsidDel="00000000" w:rsidR="00000000" w:rsidRPr="00000000">
        <w:rPr>
          <w:u w:val="single"/>
          <w:rtl w:val="0"/>
        </w:rPr>
        <w:t xml:space="preserve">Julia Badzińska – </w:t>
      </w:r>
      <w:r w:rsidDel="00000000" w:rsidR="00000000" w:rsidRPr="00000000">
        <w:rPr>
          <w:i w:val="1"/>
          <w:rtl w:val="0"/>
        </w:rPr>
        <w:t xml:space="preserve">Od rytuałów do popkultury. Ciało jako przestrzeń tożsamości i przynależności do grupy społecznej. </w:t>
      </w:r>
      <w:r w:rsidDel="00000000" w:rsidR="00000000" w:rsidRPr="00000000">
        <w:rPr>
          <w:rtl w:val="0"/>
        </w:rPr>
        <w:t xml:space="preserve">(Szkoła Doktorska Nauk Społecznych, Zespół Badania Bólu, Instytut Psychologii, Uniwersytet Jagielloński w Krakowie; Instytut Psychologii, Uniwersytet Komisji Edukacji Narodowej w Krakowie)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15.30 – 15:45 – </w:t>
      </w:r>
      <w:r w:rsidDel="00000000" w:rsidR="00000000" w:rsidRPr="00000000">
        <w:rPr>
          <w:u w:val="single"/>
          <w:rtl w:val="0"/>
        </w:rPr>
        <w:t xml:space="preserve">Natalia Szewczyk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Kultura popularna i jej wpływ na życie młodych kobiet – czyli czy popkultura może zawładnąć młodym pokoleniem. </w:t>
      </w:r>
      <w:r w:rsidDel="00000000" w:rsidR="00000000" w:rsidRPr="00000000">
        <w:rPr>
          <w:rtl w:val="0"/>
        </w:rPr>
        <w:t xml:space="preserve">(Studenckie Koło Naukowe Antropologii, Pomorski Uniwersytet Medyczny w Szczecinie)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15:45 – 16.00 – </w:t>
      </w:r>
      <w:r w:rsidDel="00000000" w:rsidR="00000000" w:rsidRPr="00000000">
        <w:rPr>
          <w:u w:val="single"/>
          <w:rtl w:val="0"/>
        </w:rPr>
        <w:t xml:space="preserve">Klaudia Jurkowska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Rola psychologii w antropologicznych koncepcjach religii: od Freuda do współczesnej psychologii ewolucyjnej. </w:t>
      </w:r>
      <w:r w:rsidDel="00000000" w:rsidR="00000000" w:rsidRPr="00000000">
        <w:rPr>
          <w:rtl w:val="0"/>
        </w:rPr>
        <w:t xml:space="preserve">(Instytut Psychologii, Wydział Filozoficzny, Uniwersytet Jagielloński w Krakowie)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16.00 –16.15 - </w:t>
      </w:r>
      <w:r w:rsidDel="00000000" w:rsidR="00000000" w:rsidRPr="00000000">
        <w:rPr>
          <w:u w:val="single"/>
          <w:rtl w:val="0"/>
        </w:rPr>
        <w:t xml:space="preserve">Jonasz Kluza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Kult jednostki w ujęciu psychologiczno-politycznym.</w:t>
      </w:r>
      <w:r w:rsidDel="00000000" w:rsidR="00000000" w:rsidRPr="00000000">
        <w:rPr>
          <w:rtl w:val="0"/>
        </w:rPr>
        <w:t xml:space="preserve"> (Ośrodek Międzyobszarowych Indywidualnych Studiów Humanistycznych i Społecznych, Uniwersytet Jagielloński w Krakowie)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16.15 – 16.30 – </w:t>
      </w:r>
      <w:r w:rsidDel="00000000" w:rsidR="00000000" w:rsidRPr="00000000">
        <w:rPr>
          <w:u w:val="single"/>
          <w:rtl w:val="0"/>
        </w:rPr>
        <w:t xml:space="preserve">Weronika Kubińska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Lalki dużych dziewczyn – psychologiczna analiza fenomenu hiperrealistycznych lalek reborn</w:t>
      </w:r>
      <w:r w:rsidDel="00000000" w:rsidR="00000000" w:rsidRPr="00000000">
        <w:rPr>
          <w:rtl w:val="0"/>
        </w:rPr>
        <w:t xml:space="preserve">. (Instytut Psychologii, Wydział Filozoficzny, Uniwersytet Jagielloński w Krakowie)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16.30 – 16:45 – Dyskusja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15.15 – 17.00– SESJA X, </w:t>
      </w:r>
      <w:r w:rsidDel="00000000" w:rsidR="00000000" w:rsidRPr="00000000">
        <w:rPr>
          <w:b w:val="1"/>
          <w:i w:val="1"/>
          <w:rtl w:val="0"/>
        </w:rPr>
        <w:t xml:space="preserve">komisja: przewodnicząca: dr hab. Anita Szwed, prof. UAM oraz Maja Wójcik i członkowie komisji oceniającej: prof. dr hab. Sławomir Kozieł, dr Jacek Szczurowski, prof. UPWr,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15.15 -15.30 – </w:t>
      </w:r>
      <w:r w:rsidDel="00000000" w:rsidR="00000000" w:rsidRPr="00000000">
        <w:rPr>
          <w:u w:val="single"/>
          <w:rtl w:val="0"/>
        </w:rPr>
        <w:t xml:space="preserve">Agnieszka Witkowska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Wpływ miejsca zamieszkania na poziom wiedzy o składnikach kosmetyków – badanie porównawcze terenów wiejskich i miejskich. </w:t>
      </w:r>
      <w:r w:rsidDel="00000000" w:rsidR="00000000" w:rsidRPr="00000000">
        <w:rPr>
          <w:rtl w:val="0"/>
        </w:rPr>
        <w:t xml:space="preserve">(Zakład Antropologii, Akademia Wychowania Fizycznego im. Bronisława Czecha w Krakowie)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15.30 – 15:45 – </w:t>
      </w:r>
      <w:r w:rsidDel="00000000" w:rsidR="00000000" w:rsidRPr="00000000">
        <w:rPr>
          <w:u w:val="single"/>
          <w:rtl w:val="0"/>
        </w:rPr>
        <w:t xml:space="preserve">Edwin Sieredziński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Czym była kuru? </w:t>
      </w:r>
      <w:r w:rsidDel="00000000" w:rsidR="00000000" w:rsidRPr="00000000">
        <w:rPr>
          <w:rtl w:val="0"/>
        </w:rPr>
        <w:t xml:space="preserve">(Katedra Neurobiologii, Instytut Biologii Eksperymentalnej, Wydział Biologii i Ochrony Środowiska, Uniwersytet Łódzki)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15:45 -16.00 – </w:t>
      </w:r>
      <w:r w:rsidDel="00000000" w:rsidR="00000000" w:rsidRPr="00000000">
        <w:rPr>
          <w:u w:val="single"/>
          <w:rtl w:val="0"/>
        </w:rPr>
        <w:t xml:space="preserve">Aleksandra Wilk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Klasyczne i alternatywne metody nauki – porównanie i ocena efektywności.</w:t>
      </w:r>
      <w:r w:rsidDel="00000000" w:rsidR="00000000" w:rsidRPr="00000000">
        <w:rPr>
          <w:rtl w:val="0"/>
        </w:rPr>
        <w:t xml:space="preserve"> (SKN antropologów Juvenis, Katedra Antropologii, Uniwersytet Przyrodniczy we Wrocławiu)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16.00 – 16.15 – Karina Woźniak, </w:t>
      </w:r>
      <w:r w:rsidDel="00000000" w:rsidR="00000000" w:rsidRPr="00000000">
        <w:rPr>
          <w:u w:val="single"/>
          <w:rtl w:val="0"/>
        </w:rPr>
        <w:t xml:space="preserve">Hanna Grzelak</w:t>
      </w:r>
      <w:r w:rsidDel="00000000" w:rsidR="00000000" w:rsidRPr="00000000">
        <w:rPr>
          <w:rtl w:val="0"/>
        </w:rPr>
        <w:t xml:space="preserve">, Nina Strugińska, Veronika Bogdanovich, Kaja Makuch – </w:t>
      </w:r>
      <w:r w:rsidDel="00000000" w:rsidR="00000000" w:rsidRPr="00000000">
        <w:rPr>
          <w:i w:val="1"/>
          <w:rtl w:val="0"/>
        </w:rPr>
        <w:t xml:space="preserve">Niezależne, lecz podobne. Uniwersalna mądrość w mitologiach jako dowód wspólnej drogi ludzkości. </w:t>
      </w:r>
      <w:r w:rsidDel="00000000" w:rsidR="00000000" w:rsidRPr="00000000">
        <w:rPr>
          <w:rtl w:val="0"/>
        </w:rPr>
        <w:t xml:space="preserve">(SKN Antropołowcy, Katedra Antropologii, Wydział Biologii i Ochrony Środowiska, Wydział Filozoficzno-Historyczny, Uniwersytet Łódzki; Wydział Biologii i Nauk o Środowisku, Uniwersytet Stefana Kardynała Wyszyńskiego w Warszawie)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16.15 – 16.30 – </w:t>
      </w:r>
      <w:r w:rsidDel="00000000" w:rsidR="00000000" w:rsidRPr="00000000">
        <w:rPr>
          <w:u w:val="single"/>
          <w:rtl w:val="0"/>
        </w:rPr>
        <w:t xml:space="preserve">Maja Pietras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Ciało mówi: wpływ składu ciała na akustyczne cechy głosu. </w:t>
      </w:r>
      <w:r w:rsidDel="00000000" w:rsidR="00000000" w:rsidRPr="00000000">
        <w:rPr>
          <w:rtl w:val="0"/>
        </w:rPr>
        <w:t xml:space="preserve">(Zakład Biologii Człowieka, Uniwersytet Wrocławski)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16.30 - 16.45 – </w:t>
      </w:r>
      <w:r w:rsidDel="00000000" w:rsidR="00000000" w:rsidRPr="00000000">
        <w:rPr>
          <w:u w:val="single"/>
          <w:rtl w:val="0"/>
        </w:rPr>
        <w:t xml:space="preserve">Natalia Węglarczyk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Zróżnicowanie morfologii nosa w populacji ludzkiej. </w:t>
      </w:r>
      <w:r w:rsidDel="00000000" w:rsidR="00000000" w:rsidRPr="00000000">
        <w:rPr>
          <w:rtl w:val="0"/>
        </w:rPr>
        <w:t xml:space="preserve">(Pracownia Antropologii, Instytut Zoologii i Badań Biomedycznych, Wydział Biologii, Uniwersytet Jagielloński w Krakowie)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16:45 – 17.00 – Dyskusja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177800</wp:posOffset>
                </wp:positionV>
                <wp:extent cx="0" cy="285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8828" y="3780000"/>
                          <a:ext cx="6314344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177800</wp:posOffset>
                </wp:positionV>
                <wp:extent cx="0" cy="2857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Niedziela– 06.04.2025</w:t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9.00 – 10.30 – SESJA XI, </w:t>
      </w:r>
      <w:r w:rsidDel="00000000" w:rsidR="00000000" w:rsidRPr="00000000">
        <w:rPr>
          <w:b w:val="1"/>
          <w:i w:val="1"/>
          <w:rtl w:val="0"/>
        </w:rPr>
        <w:t xml:space="preserve">prowadzą: prof. dr hab. Jacek Tomczyk oraz Barbara Borczyńska i członkowie komisji oceniającej: dr Jacek Szczurowski, prof. UPWr, dr hab. Anita Szwed, prof. UAM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9.00 – 9.15 – </w:t>
      </w:r>
      <w:r w:rsidDel="00000000" w:rsidR="00000000" w:rsidRPr="00000000">
        <w:rPr>
          <w:u w:val="single"/>
          <w:rtl w:val="0"/>
        </w:rPr>
        <w:t xml:space="preserve">Katarzyna Gromadzka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Epigenetyczna predykcja wieku w tkance kostnej. </w:t>
      </w:r>
      <w:r w:rsidDel="00000000" w:rsidR="00000000" w:rsidRPr="00000000">
        <w:rPr>
          <w:rtl w:val="0"/>
        </w:rPr>
        <w:t xml:space="preserve">(Pracownia Antropologii, Instytut Zoologii i Badań Biomedycznych, Wydział Biologii, Uniwersytet Jagielloński w Krakowie)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9.15 – 9.30– </w:t>
      </w:r>
      <w:r w:rsidDel="00000000" w:rsidR="00000000" w:rsidRPr="00000000">
        <w:rPr>
          <w:u w:val="single"/>
          <w:rtl w:val="0"/>
        </w:rPr>
        <w:t xml:space="preserve">Małgorzata Wielgus</w:t>
      </w:r>
      <w:r w:rsidDel="00000000" w:rsidR="00000000" w:rsidRPr="00000000">
        <w:rPr>
          <w:rtl w:val="0"/>
        </w:rPr>
        <w:t xml:space="preserve">, Nikola Zaniewicz – </w:t>
      </w:r>
      <w:r w:rsidDel="00000000" w:rsidR="00000000" w:rsidRPr="00000000">
        <w:rPr>
          <w:i w:val="1"/>
          <w:rtl w:val="0"/>
        </w:rPr>
        <w:t xml:space="preserve">Wpływ przyjmowania wybranych narkotyków na układ kostny człowieka</w:t>
      </w:r>
      <w:r w:rsidDel="00000000" w:rsidR="00000000" w:rsidRPr="00000000">
        <w:rPr>
          <w:rtl w:val="0"/>
        </w:rPr>
        <w:t xml:space="preserve">. (SKN Antropołowcy, Wydział Biologii i Ochrony Środowiska, Uniwersytet Łódzki)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9.30 – 9.45 – </w:t>
      </w:r>
      <w:r w:rsidDel="00000000" w:rsidR="00000000" w:rsidRPr="00000000">
        <w:rPr>
          <w:u w:val="single"/>
          <w:rtl w:val="0"/>
        </w:rPr>
        <w:t xml:space="preserve">Weronika Bogusz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Jak się wyróżnić, czyli studium przypadków zewnętrznych deformacji czaszek. </w:t>
      </w:r>
      <w:r w:rsidDel="00000000" w:rsidR="00000000" w:rsidRPr="00000000">
        <w:rPr>
          <w:rtl w:val="0"/>
        </w:rPr>
        <w:t xml:space="preserve">(Akademia Wychowania Fizycznego im. Bronisława Czecha w Krakowie).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9.45 – 10.00 – </w:t>
      </w:r>
      <w:r w:rsidDel="00000000" w:rsidR="00000000" w:rsidRPr="00000000">
        <w:rPr>
          <w:u w:val="single"/>
          <w:rtl w:val="0"/>
        </w:rPr>
        <w:t xml:space="preserve">Patrycja Mizera</w:t>
      </w:r>
      <w:r w:rsidDel="00000000" w:rsidR="00000000" w:rsidRPr="00000000">
        <w:rPr>
          <w:rtl w:val="0"/>
        </w:rPr>
        <w:t xml:space="preserve">, Weronika Flis – </w:t>
      </w:r>
      <w:r w:rsidDel="00000000" w:rsidR="00000000" w:rsidRPr="00000000">
        <w:rPr>
          <w:i w:val="1"/>
          <w:rtl w:val="0"/>
        </w:rPr>
        <w:t xml:space="preserve">Uszkodzenia szkieletu – ante i post mortem. </w:t>
      </w:r>
      <w:r w:rsidDel="00000000" w:rsidR="00000000" w:rsidRPr="00000000">
        <w:rPr>
          <w:rtl w:val="0"/>
        </w:rPr>
        <w:t xml:space="preserve">(Pracownia Antropologii, Instytut Zoologii i Badań Biomedycznych, Wydział Biologii, Uniwersytet Jagielloński w Krakowie)</w:t>
      </w:r>
    </w:p>
    <w:p w:rsidR="00000000" w:rsidDel="00000000" w:rsidP="00000000" w:rsidRDefault="00000000" w:rsidRPr="00000000" w14:paraId="0000007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10.00 – 10.15 – </w:t>
      </w:r>
      <w:r w:rsidDel="00000000" w:rsidR="00000000" w:rsidRPr="00000000">
        <w:rPr>
          <w:u w:val="single"/>
          <w:rtl w:val="0"/>
        </w:rPr>
        <w:t xml:space="preserve">Bartosz Baum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Ewolucja mózgoczaszki u rodzaju człowiek. </w:t>
      </w:r>
      <w:r w:rsidDel="00000000" w:rsidR="00000000" w:rsidRPr="00000000">
        <w:rPr>
          <w:rtl w:val="0"/>
        </w:rPr>
        <w:t xml:space="preserve">(SKN Antropołowcy, Wydział Biologii i Ochrony Środowiska, Uniwersytet Łódzki)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10.15 – 10.30 – Dyskusja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9.00 - 10.30 – SESJA XII, </w:t>
      </w:r>
      <w:r w:rsidDel="00000000" w:rsidR="00000000" w:rsidRPr="00000000">
        <w:rPr>
          <w:b w:val="1"/>
          <w:i w:val="1"/>
          <w:rtl w:val="0"/>
        </w:rPr>
        <w:t xml:space="preserve">prowadzą: dr Paweł Dąbrowski oraz Dominik Siemasz i członkowie komisji oceniającej: dr n. med. Aleksandra Karykowska, dr Magdalena Żegleń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9.00 – 9.15 – mgr Natalia Pawłowska, </w:t>
      </w:r>
      <w:r w:rsidDel="00000000" w:rsidR="00000000" w:rsidRPr="00000000">
        <w:rPr>
          <w:u w:val="single"/>
          <w:rtl w:val="0"/>
        </w:rPr>
        <w:t xml:space="preserve">Weronika Figan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Leczenie modulatorami białka CFTR a skład mikrobioty jelitowej osób dorosłych, chorych na mukowiscydozę. </w:t>
      </w:r>
      <w:r w:rsidDel="00000000" w:rsidR="00000000" w:rsidRPr="00000000">
        <w:rPr>
          <w:rtl w:val="0"/>
        </w:rPr>
        <w:t xml:space="preserve">(Szkoła Doktorska Nauk Przyrodniczych; Instytut Biologii i Ewolucji Człowieka, Wydział Biologii, Uniwersytet im. Adama Mickiewicza w Poznaniu)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9.15 – 9.30– </w:t>
      </w:r>
      <w:r w:rsidDel="00000000" w:rsidR="00000000" w:rsidRPr="00000000">
        <w:rPr>
          <w:u w:val="single"/>
          <w:rtl w:val="0"/>
        </w:rPr>
        <w:t xml:space="preserve">Klaudia Dobkowicz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Ewolucja metod chirurgicznych w leczeniu nowotworów piersi: od radykalnych mastektomii do nowoczesnych technik oszczędzających i rekonstrukcyjnych.</w:t>
      </w:r>
      <w:r w:rsidDel="00000000" w:rsidR="00000000" w:rsidRPr="00000000">
        <w:rPr>
          <w:rtl w:val="0"/>
        </w:rPr>
        <w:t xml:space="preserve"> (Pomorski Uniwersytet Medyczny w Szczecinie)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9.30 – 9.45 – </w:t>
      </w:r>
      <w:r w:rsidDel="00000000" w:rsidR="00000000" w:rsidRPr="00000000">
        <w:rPr>
          <w:u w:val="single"/>
          <w:rtl w:val="0"/>
        </w:rPr>
        <w:t xml:space="preserve">Wiktoria Pasławska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Kraniosynostoza – postępowanie chirurgiczne z uwzględnieniem wieku oraz rodzaju synostozy. Porównanie technik operacyjnych stosowanych w Polsce i na świecie. </w:t>
      </w:r>
      <w:r w:rsidDel="00000000" w:rsidR="00000000" w:rsidRPr="00000000">
        <w:rPr>
          <w:rtl w:val="0"/>
        </w:rPr>
        <w:t xml:space="preserve">(SKN Neurobiologii Pomorskiego Uniwersytetu Medycznego w Szczecinie, Wydział Medycyny i Stomatologii, Pomorski Uniwersytet Medyczny)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9.45 – 10.00 – </w:t>
      </w:r>
      <w:r w:rsidDel="00000000" w:rsidR="00000000" w:rsidRPr="00000000">
        <w:rPr>
          <w:u w:val="single"/>
          <w:rtl w:val="0"/>
        </w:rPr>
        <w:t xml:space="preserve">Malwina Skudlarska</w:t>
      </w:r>
      <w:r w:rsidDel="00000000" w:rsidR="00000000" w:rsidRPr="00000000">
        <w:rPr>
          <w:rtl w:val="0"/>
        </w:rPr>
        <w:t xml:space="preserve">, Jolanta Florczak-Wyspiańska, Wojciech Kozubski, Jolanta Doroszewska – </w:t>
      </w:r>
      <w:r w:rsidDel="00000000" w:rsidR="00000000" w:rsidRPr="00000000">
        <w:rPr>
          <w:i w:val="1"/>
          <w:rtl w:val="0"/>
        </w:rPr>
        <w:t xml:space="preserve">Choroba Parkinsona na przestrzeni lat oraz analiza genów PRKN, PINK1 i DJ1 istotnych dla jej patogenezy. </w:t>
      </w:r>
      <w:r w:rsidDel="00000000" w:rsidR="00000000" w:rsidRPr="00000000">
        <w:rPr>
          <w:rtl w:val="0"/>
        </w:rPr>
        <w:t xml:space="preserve">(Pracownia Neurobiologii Katedry i Kliniki Neurologii, Uniwersytet Medyczny w Poznaniu, Katedra i Klinika Neurologii, Uniwersytet Medyczny w Poznaniu)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10.00 – 10.15 – Maja Wójcik - </w:t>
      </w:r>
      <w:r w:rsidDel="00000000" w:rsidR="00000000" w:rsidRPr="00000000">
        <w:rPr>
          <w:i w:val="1"/>
          <w:rtl w:val="0"/>
        </w:rPr>
        <w:t xml:space="preserve">„Having fun or having psychosis?” – różnicowa analiza doświadczeń ze szczególnym uwzględnieniem halucynacji pod wpływem substancji psychodelicznych i w psychozie. </w:t>
      </w:r>
      <w:r w:rsidDel="00000000" w:rsidR="00000000" w:rsidRPr="00000000">
        <w:rPr>
          <w:rtl w:val="0"/>
        </w:rPr>
        <w:t xml:space="preserve">(Instytut Psychologii, Wydział Filozoficzny, Uniwersytet Jagielloński).</w:t>
      </w:r>
    </w:p>
    <w:p w:rsidR="00000000" w:rsidDel="00000000" w:rsidP="00000000" w:rsidRDefault="00000000" w:rsidRPr="00000000" w14:paraId="00000080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10.15 – 10.30– Dyskusja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10.30 – 11.00 – PRZERWA KAWOWA</w:t>
      </w:r>
    </w:p>
    <w:p w:rsidR="00000000" w:rsidDel="00000000" w:rsidP="00000000" w:rsidRDefault="00000000" w:rsidRPr="00000000" w14:paraId="000000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 – 12:15 -SESJA XIII, </w:t>
      </w:r>
      <w:r w:rsidDel="00000000" w:rsidR="00000000" w:rsidRPr="00000000">
        <w:rPr>
          <w:b w:val="1"/>
          <w:i w:val="1"/>
          <w:rtl w:val="0"/>
        </w:rPr>
        <w:t xml:space="preserve">prowadzą: prof. dr hab. Sławomir Kozieł oraz Justyna Smolnicka i członkowie komisji oceniającej: dr hab. Łukasz Kryst, prof. AWF, dr hab. Anna Lipowicz, prof. UPWr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11:00 – 11:15 – </w:t>
      </w:r>
      <w:r w:rsidDel="00000000" w:rsidR="00000000" w:rsidRPr="00000000">
        <w:rPr>
          <w:u w:val="single"/>
          <w:rtl w:val="0"/>
        </w:rPr>
        <w:t xml:space="preserve">Nikola Nieszporek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Porównanie zmian w zawartości tłuszczy i kwasów tłuszczowych w mleku matki karmiącej w 5 i 12 miesiącu życia. </w:t>
      </w:r>
      <w:r w:rsidDel="00000000" w:rsidR="00000000" w:rsidRPr="00000000">
        <w:rPr>
          <w:rtl w:val="0"/>
        </w:rPr>
        <w:t xml:space="preserve">(Uniwersytet Jagielloński)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11:15 – 11:30 – </w:t>
      </w:r>
      <w:r w:rsidDel="00000000" w:rsidR="00000000" w:rsidRPr="00000000">
        <w:rPr>
          <w:u w:val="single"/>
          <w:rtl w:val="0"/>
        </w:rPr>
        <w:t xml:space="preserve">Sławomir Antonik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Wpływ niedoboru wybranych składników odżywczych w wieku dziecięcym i młodzieńczym na rozwój układu szkieletowego.</w:t>
      </w:r>
      <w:r w:rsidDel="00000000" w:rsidR="00000000" w:rsidRPr="00000000">
        <w:rPr>
          <w:rtl w:val="0"/>
        </w:rPr>
        <w:t xml:space="preserve"> (Uniwersytet Opolski, Uniwersytet Jagielloński)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11:30 -11:45 - </w:t>
      </w:r>
      <w:r w:rsidDel="00000000" w:rsidR="00000000" w:rsidRPr="00000000">
        <w:rPr>
          <w:u w:val="single"/>
          <w:rtl w:val="0"/>
        </w:rPr>
        <w:t xml:space="preserve">Julia Kandulska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Rola receptorów kwasu hialuronowego na powierzchni plemników u ludzi w procesie zapłodnienia. </w:t>
      </w:r>
      <w:r w:rsidDel="00000000" w:rsidR="00000000" w:rsidRPr="00000000">
        <w:rPr>
          <w:rtl w:val="0"/>
        </w:rPr>
        <w:t xml:space="preserve">(Instytut Ewolucji i Biologii Człowieka, Uniwersytet im. Adama Mickiewicza)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11:45 – 12:00 – </w:t>
      </w:r>
      <w:r w:rsidDel="00000000" w:rsidR="00000000" w:rsidRPr="00000000">
        <w:rPr>
          <w:u w:val="single"/>
          <w:rtl w:val="0"/>
        </w:rPr>
        <w:t xml:space="preserve">Wiktoria Szulta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Biomarkery dysbiozy jelitowej – podsumowanie nowych możliwości diagnostycznych. </w:t>
      </w:r>
      <w:r w:rsidDel="00000000" w:rsidR="00000000" w:rsidRPr="00000000">
        <w:rPr>
          <w:rtl w:val="0"/>
        </w:rPr>
        <w:t xml:space="preserve">(Uniwersytet Wrocławski)</w:t>
      </w:r>
    </w:p>
    <w:p w:rsidR="00000000" w:rsidDel="00000000" w:rsidP="00000000" w:rsidRDefault="00000000" w:rsidRPr="00000000" w14:paraId="0000008A">
      <w:pPr>
        <w:jc w:val="both"/>
        <w:rPr/>
      </w:pPr>
      <w:bookmarkStart w:colFirst="0" w:colLast="0" w:name="_heading=h.wgk48vjgcd87" w:id="0"/>
      <w:bookmarkEnd w:id="0"/>
      <w:r w:rsidDel="00000000" w:rsidR="00000000" w:rsidRPr="00000000">
        <w:rPr>
          <w:rtl w:val="0"/>
        </w:rPr>
        <w:t xml:space="preserve">12:00 – 12:15 – Dyskusja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12:15 – 12.45 – PRZERWA KAWOWA</w:t>
      </w:r>
    </w:p>
    <w:p w:rsidR="00000000" w:rsidDel="00000000" w:rsidP="00000000" w:rsidRDefault="00000000" w:rsidRPr="00000000" w14:paraId="0000008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1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b w:val="1"/>
          <w:rtl w:val="0"/>
        </w:rPr>
        <w:t xml:space="preserve">12.45 – OGŁOSZENIE WYNIKÓW POSTĘPOWANIA KONKURSOWEGO ORAZ OFICJALNE ZAKOŃCZENIE KONFERENCJI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12300" cy="8928000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2300" cy="892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Pr>
      <w:vertAlign w:val="superscript"/>
    </w:rPr>
  </w:style>
  <w:style w:type="paragraph" w:styleId="Bezodstpw">
    <w:name w:val="No Spacing"/>
    <w:uiPriority w:val="1"/>
    <w:qFormat w:val="1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tLxAKKqW7y5fkp/IXyLjKufBg==">CgMxLjAyDmgud2drNDh2amdjZDg3OAByITE2QVU2TXU0ZFNIZGlSZzl4RTViYlVjTjlsR2syZ0JidQ==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2025-03-19T09:02:00Z</dcterms:created>
  <dc:creator>Katarzyna Graja</dc:creator>
</cp:coreProperties>
</file>